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A1" w:rsidRDefault="008C0415" w:rsidP="00061CA1">
      <w:pPr>
        <w:shd w:val="clear" w:color="auto" w:fill="FFFFFF"/>
        <w:spacing w:before="36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Philosophies and Doctrines</w:t>
      </w:r>
    </w:p>
    <w:p w:rsidR="008C0415" w:rsidRPr="008C0415" w:rsidRDefault="008C0415" w:rsidP="008C0415">
      <w:pPr>
        <w:shd w:val="clear" w:color="auto" w:fill="FFFFFF"/>
        <w:spacing w:before="360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8C0415">
        <w:rPr>
          <w:rFonts w:ascii="Times New Roman" w:eastAsia="Times New Roman" w:hAnsi="Times New Roman" w:cs="Times New Roman"/>
          <w:bCs/>
          <w:sz w:val="24"/>
          <w:szCs w:val="36"/>
          <w:u w:val="single"/>
        </w:rPr>
        <w:t>Directions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: These are 7 scenarios.  For #1, 2, and 7, you must look at the pre-written responses and correctly identify them as Buddhist, Taoist, Legalist, or Confucian thinking.  For the remaining questions, you must write a response to the situation that follows the beliefs and ways of thinking of that philosophy/doctrine/religion.</w:t>
      </w:r>
    </w:p>
    <w:tbl>
      <w:tblPr>
        <w:tblpPr w:leftFromText="180" w:rightFromText="180" w:vertAnchor="text" w:horzAnchor="margin" w:tblpX="-278" w:tblpY="2269"/>
        <w:tblW w:w="11422" w:type="dxa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2849"/>
        <w:gridCol w:w="2821"/>
        <w:gridCol w:w="2880"/>
      </w:tblGrid>
      <w:tr w:rsidR="00625641" w:rsidRPr="004D6F73" w:rsidTr="008A4E8D">
        <w:trPr>
          <w:trHeight w:val="2321"/>
          <w:tblCellSpacing w:w="15" w:type="dxa"/>
        </w:trPr>
        <w:tc>
          <w:tcPr>
            <w:tcW w:w="282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641" w:rsidRPr="004D6F73" w:rsidRDefault="00625641" w:rsidP="008A4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641" w:rsidRPr="004D6F73" w:rsidRDefault="00625641" w:rsidP="008A4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641" w:rsidRPr="004D6F73" w:rsidRDefault="00625641" w:rsidP="008A4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641" w:rsidRPr="004D6F73" w:rsidRDefault="00625641" w:rsidP="008A4E8D">
            <w:pPr>
              <w:tabs>
                <w:tab w:val="left" w:pos="580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CD3" w:rsidRDefault="00061CA1" w:rsidP="00F14C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 knows that they are failing a class. Students from each of these doctrines know they will be in trouble when their parents find out. How do they handle this situation? (</w:t>
      </w:r>
      <w:r w:rsidRPr="00061CA1">
        <w:rPr>
          <w:rFonts w:ascii="Times New Roman" w:eastAsia="Times New Roman" w:hAnsi="Times New Roman" w:cs="Times New Roman"/>
          <w:sz w:val="36"/>
          <w:szCs w:val="36"/>
          <w:u w:val="single"/>
        </w:rPr>
        <w:t>Read through the given responses and correctly glue them in the right place</w:t>
      </w:r>
      <w:r w:rsidRPr="00061CA1">
        <w:rPr>
          <w:rFonts w:ascii="Times New Roman" w:eastAsia="Times New Roman" w:hAnsi="Times New Roman" w:cs="Times New Roman"/>
          <w:sz w:val="36"/>
          <w:szCs w:val="36"/>
        </w:rPr>
        <w:t>)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  <w:t xml:space="preserve">  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8A4E8D">
        <w:rPr>
          <w:rFonts w:ascii="Times New Roman" w:eastAsia="Times New Roman" w:hAnsi="Times New Roman" w:cs="Times New Roman"/>
          <w:sz w:val="36"/>
          <w:szCs w:val="36"/>
        </w:rPr>
        <w:t>Buddhist</w:t>
      </w:r>
      <w:r w:rsidR="008A4E8D">
        <w:rPr>
          <w:rFonts w:ascii="Times New Roman" w:eastAsia="Times New Roman" w:hAnsi="Times New Roman" w:cs="Times New Roman"/>
          <w:sz w:val="36"/>
          <w:szCs w:val="36"/>
        </w:rPr>
        <w:tab/>
      </w:r>
      <w:r w:rsidR="008A4E8D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Taois</w:t>
      </w:r>
      <w:r w:rsidR="00F06976">
        <w:rPr>
          <w:rFonts w:ascii="Times New Roman" w:eastAsia="Times New Roman" w:hAnsi="Times New Roman" w:cs="Times New Roman"/>
          <w:sz w:val="36"/>
          <w:szCs w:val="36"/>
        </w:rPr>
        <w:t>t</w:t>
      </w:r>
      <w:r w:rsidR="00F06976">
        <w:rPr>
          <w:rFonts w:ascii="Times New Roman" w:eastAsia="Times New Roman" w:hAnsi="Times New Roman" w:cs="Times New Roman"/>
          <w:sz w:val="36"/>
          <w:szCs w:val="36"/>
        </w:rPr>
        <w:tab/>
      </w:r>
      <w:r w:rsidR="00F06976">
        <w:rPr>
          <w:rFonts w:ascii="Times New Roman" w:eastAsia="Times New Roman" w:hAnsi="Times New Roman" w:cs="Times New Roman"/>
          <w:sz w:val="36"/>
          <w:szCs w:val="36"/>
        </w:rPr>
        <w:tab/>
        <w:t xml:space="preserve">  Legalist</w:t>
      </w:r>
      <w:r w:rsidR="00F06976">
        <w:rPr>
          <w:rFonts w:ascii="Times New Roman" w:eastAsia="Times New Roman" w:hAnsi="Times New Roman" w:cs="Times New Roman"/>
          <w:sz w:val="36"/>
          <w:szCs w:val="36"/>
        </w:rPr>
        <w:tab/>
      </w:r>
      <w:r w:rsidR="00F06976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Confucianist</w:t>
      </w:r>
    </w:p>
    <w:p w:rsidR="00F14CD3" w:rsidRPr="00061CA1" w:rsidRDefault="00061CA1" w:rsidP="00061CA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student's friends smoke and are trying to get them to start. How do they handle this situation? (</w:t>
      </w:r>
      <w:r w:rsidRPr="00061CA1">
        <w:rPr>
          <w:rFonts w:ascii="Times New Roman" w:eastAsia="Times New Roman" w:hAnsi="Times New Roman" w:cs="Times New Roman"/>
          <w:sz w:val="36"/>
          <w:szCs w:val="36"/>
          <w:u w:val="single"/>
        </w:rPr>
        <w:t>Read through the given responses and correctly glue them in the right place</w:t>
      </w:r>
      <w:r w:rsidRPr="00061CA1">
        <w:rPr>
          <w:rFonts w:ascii="Times New Roman" w:eastAsia="Times New Roman" w:hAnsi="Times New Roman" w:cs="Times New Roman"/>
          <w:sz w:val="36"/>
          <w:szCs w:val="36"/>
        </w:rPr>
        <w:t>)</w:t>
      </w:r>
      <w:r w:rsidR="00F14CD3">
        <w:rPr>
          <w:rFonts w:ascii="Times New Roman" w:eastAsia="Times New Roman" w:hAnsi="Times New Roman" w:cs="Times New Roman"/>
          <w:sz w:val="36"/>
          <w:szCs w:val="36"/>
        </w:rPr>
        <w:br/>
      </w:r>
    </w:p>
    <w:tbl>
      <w:tblPr>
        <w:tblW w:w="11430" w:type="dxa"/>
        <w:tblCellSpacing w:w="15" w:type="dxa"/>
        <w:tblInd w:w="-27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857"/>
        <w:gridCol w:w="2790"/>
        <w:gridCol w:w="2880"/>
      </w:tblGrid>
      <w:tr w:rsidR="00F14CD3" w:rsidRPr="004D6F73" w:rsidTr="008A4E8D">
        <w:trPr>
          <w:trHeight w:val="3105"/>
          <w:tblCellSpacing w:w="15" w:type="dxa"/>
        </w:trPr>
        <w:tc>
          <w:tcPr>
            <w:tcW w:w="28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6256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625641">
            <w:pPr>
              <w:tabs>
                <w:tab w:val="left" w:pos="441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641" w:rsidRDefault="008A4E8D" w:rsidP="008A4E8D">
      <w:pPr>
        <w:shd w:val="clear" w:color="auto" w:fill="FFFFFF"/>
        <w:spacing w:before="100" w:beforeAutospacing="1" w:after="24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Buddhist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Taoist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Legalist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>Confucianist</w:t>
      </w:r>
    </w:p>
    <w:p w:rsidR="00625641" w:rsidRPr="00625641" w:rsidRDefault="00061CA1" w:rsidP="0062564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lastRenderedPageBreak/>
        <w:t>A student has just found $20 in the hall. What should they do?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Buddhist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t>: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Taoist: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Legalist: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Confucianist:</w:t>
      </w:r>
    </w:p>
    <w:p w:rsidR="00061CA1" w:rsidRPr="00061CA1" w:rsidRDefault="00061CA1" w:rsidP="00061CA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student's parents have just spent a lot of money on a new outfit. The student has been playing around and has gotten ink all over it. What should they tell their parents, or should they?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Buddhist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t>: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Taoist: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Legalist: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Confucianist: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</w:p>
    <w:p w:rsidR="00061CA1" w:rsidRPr="00061CA1" w:rsidRDefault="00061CA1" w:rsidP="00061CA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 really likes a new student in school, but all the other students are making fun of the new student's clothes. How should the first student act?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Buddhist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t>: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Taoist: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Legalist: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Confucianist: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</w:p>
    <w:p w:rsidR="00061CA1" w:rsidRPr="00061CA1" w:rsidRDefault="00061CA1" w:rsidP="00061CA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 knows that an older brother or sister is cheating on tests. How should the student act?</w:t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36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Buddhist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t>:</w:t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 w:rsidRP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t>Taoist: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  <w:t>Legalist:</w:t>
      </w:r>
      <w:r w:rsidR="00625641">
        <w:rPr>
          <w:rFonts w:ascii="Times New Roman" w:eastAsia="Times New Roman" w:hAnsi="Times New Roman" w:cs="Times New Roman"/>
          <w:sz w:val="24"/>
          <w:szCs w:val="36"/>
        </w:rPr>
        <w:br/>
      </w:r>
      <w:r w:rsidR="00625641">
        <w:rPr>
          <w:rFonts w:ascii="Times New Roman" w:eastAsia="Times New Roman" w:hAnsi="Times New Roman" w:cs="Times New Roman"/>
          <w:sz w:val="24"/>
          <w:szCs w:val="36"/>
        </w:rPr>
        <w:lastRenderedPageBreak/>
        <w:br/>
        <w:t>Confucianist:</w:t>
      </w:r>
    </w:p>
    <w:p w:rsidR="00F14CD3" w:rsidRPr="00061CA1" w:rsidRDefault="00061CA1" w:rsidP="00061CA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1CA1">
        <w:rPr>
          <w:rFonts w:ascii="Times New Roman" w:eastAsia="Times New Roman" w:hAnsi="Times New Roman" w:cs="Times New Roman"/>
          <w:sz w:val="36"/>
          <w:szCs w:val="36"/>
        </w:rPr>
        <w:t>A student sees an opportunity to take something they have really wanted, without being caught. How should that student act? (</w:t>
      </w:r>
      <w:hyperlink r:id="rId7" w:anchor="seven" w:history="1">
        <w:r w:rsidRPr="00061CA1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Read through the given responses and correctly glue them in the right place</w:t>
        </w:r>
        <w:r w:rsidRPr="00061CA1">
          <w:rPr>
            <w:rFonts w:ascii="Times New Roman" w:eastAsia="Times New Roman" w:hAnsi="Times New Roman" w:cs="Times New Roman"/>
            <w:sz w:val="36"/>
            <w:szCs w:val="36"/>
          </w:rPr>
          <w:t>)</w:t>
        </w:r>
      </w:hyperlink>
    </w:p>
    <w:tbl>
      <w:tblPr>
        <w:tblW w:w="10518" w:type="dxa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622"/>
        <w:gridCol w:w="2622"/>
        <w:gridCol w:w="2637"/>
      </w:tblGrid>
      <w:tr w:rsidR="00F14CD3" w:rsidRPr="004D6F73" w:rsidTr="00F14CD3">
        <w:trPr>
          <w:trHeight w:val="2528"/>
          <w:tblCellSpacing w:w="15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CD3" w:rsidRPr="004D6F73" w:rsidRDefault="00F14CD3" w:rsidP="00754A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CA1" w:rsidRPr="00061CA1" w:rsidRDefault="008A4E8D" w:rsidP="008A4E8D">
      <w:pPr>
        <w:shd w:val="clear" w:color="auto" w:fill="FFFFFF"/>
        <w:spacing w:before="100" w:beforeAutospacing="1" w:after="24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Buddhist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Taois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Legalist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Confucianist</w:t>
      </w:r>
    </w:p>
    <w:p w:rsidR="00E376FE" w:rsidRPr="00061CA1" w:rsidRDefault="008A4E8D">
      <w:bookmarkStart w:id="0" w:name="_GoBack"/>
      <w:bookmarkEnd w:id="0"/>
    </w:p>
    <w:sectPr w:rsidR="00E376FE" w:rsidRPr="00061CA1" w:rsidSect="00625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A1" w:rsidRDefault="00061CA1" w:rsidP="00061CA1">
      <w:pPr>
        <w:spacing w:after="0" w:line="240" w:lineRule="auto"/>
      </w:pPr>
      <w:r>
        <w:separator/>
      </w:r>
    </w:p>
  </w:endnote>
  <w:endnote w:type="continuationSeparator" w:id="0">
    <w:p w:rsidR="00061CA1" w:rsidRDefault="00061CA1" w:rsidP="0006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A1" w:rsidRDefault="00061CA1" w:rsidP="00061CA1">
      <w:pPr>
        <w:spacing w:after="0" w:line="240" w:lineRule="auto"/>
      </w:pPr>
      <w:r>
        <w:separator/>
      </w:r>
    </w:p>
  </w:footnote>
  <w:footnote w:type="continuationSeparator" w:id="0">
    <w:p w:rsidR="00061CA1" w:rsidRDefault="00061CA1" w:rsidP="0006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69B5"/>
    <w:multiLevelType w:val="multilevel"/>
    <w:tmpl w:val="5BD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A1"/>
    <w:rsid w:val="00061CA1"/>
    <w:rsid w:val="00406546"/>
    <w:rsid w:val="00625641"/>
    <w:rsid w:val="008A4E8D"/>
    <w:rsid w:val="008C0415"/>
    <w:rsid w:val="00CF3E0A"/>
    <w:rsid w:val="00F06976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0C02E-13F6-4482-B1DA-74D63A28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1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C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1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A1"/>
  </w:style>
  <w:style w:type="paragraph" w:styleId="Footer">
    <w:name w:val="footer"/>
    <w:basedOn w:val="Normal"/>
    <w:link w:val="FooterChar"/>
    <w:uiPriority w:val="99"/>
    <w:unhideWhenUsed/>
    <w:rsid w:val="0006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cienthistory.mrdonn.org/Behavi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5</cp:revision>
  <dcterms:created xsi:type="dcterms:W3CDTF">2017-05-05T16:01:00Z</dcterms:created>
  <dcterms:modified xsi:type="dcterms:W3CDTF">2017-05-12T16:55:00Z</dcterms:modified>
</cp:coreProperties>
</file>